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5CD1" w14:textId="77777777" w:rsidR="00E4014A" w:rsidRDefault="00E4014A" w:rsidP="00F862FF">
      <w:pPr>
        <w:ind w:left="0" w:firstLine="0"/>
        <w:jc w:val="center"/>
        <w:rPr>
          <w:b/>
          <w:bCs/>
          <w:sz w:val="24"/>
          <w:szCs w:val="28"/>
        </w:rPr>
      </w:pPr>
    </w:p>
    <w:p w14:paraId="076E9B34" w14:textId="0353ED4D" w:rsidR="00470DA7" w:rsidRPr="00E11553" w:rsidRDefault="00E11553" w:rsidP="00F862FF">
      <w:pPr>
        <w:ind w:left="0" w:firstLine="0"/>
        <w:jc w:val="center"/>
        <w:rPr>
          <w:b/>
          <w:bCs/>
          <w:sz w:val="24"/>
          <w:szCs w:val="28"/>
        </w:rPr>
      </w:pPr>
      <w:r w:rsidRPr="00E11553">
        <w:rPr>
          <w:b/>
          <w:bCs/>
          <w:sz w:val="24"/>
          <w:szCs w:val="28"/>
        </w:rPr>
        <w:t>Volunteer Coach Mandatory Screening and Training Requirements</w:t>
      </w:r>
    </w:p>
    <w:p w14:paraId="30479994" w14:textId="1353E661" w:rsidR="00F862FF" w:rsidRDefault="00E4014A" w:rsidP="00E4014A">
      <w:pPr>
        <w:pStyle w:val="ListParagraph"/>
        <w:numPr>
          <w:ilvl w:val="0"/>
          <w:numId w:val="4"/>
        </w:numPr>
        <w:ind w:left="720"/>
      </w:pPr>
      <w:r>
        <w:t xml:space="preserve">Each coach must complete and submit the following paperwork </w:t>
      </w:r>
      <w:r w:rsidR="00F862FF">
        <w:t xml:space="preserve">before they </w:t>
      </w:r>
      <w:r>
        <w:t xml:space="preserve">can </w:t>
      </w:r>
      <w:r w:rsidR="00F862FF">
        <w:t xml:space="preserve">begin practice. </w:t>
      </w:r>
      <w:r>
        <w:t xml:space="preserve">All items can be emailed to </w:t>
      </w:r>
      <w:hyperlink r:id="rId7" w:history="1">
        <w:r w:rsidRPr="00DB14D4">
          <w:rPr>
            <w:rStyle w:val="Hyperlink"/>
          </w:rPr>
          <w:t>rbass@cityofwetumpka.com</w:t>
        </w:r>
      </w:hyperlink>
      <w:r>
        <w:rPr>
          <w:rStyle w:val="Hyperlink"/>
        </w:rPr>
        <w:t xml:space="preserve"> </w:t>
      </w:r>
      <w:r>
        <w:t xml:space="preserve">or provided manually to the League Coordinator. </w:t>
      </w:r>
    </w:p>
    <w:p w14:paraId="14B9D608" w14:textId="77777777" w:rsidR="00E4014A" w:rsidRPr="00F862FF" w:rsidRDefault="00E4014A" w:rsidP="00E4014A">
      <w:pPr>
        <w:pStyle w:val="ListParagraph"/>
        <w:ind w:left="360" w:right="331" w:firstLine="0"/>
      </w:pPr>
    </w:p>
    <w:p w14:paraId="0423EEE8" w14:textId="77777777" w:rsidR="00E4014A" w:rsidRDefault="00E11553" w:rsidP="00E4014A">
      <w:pPr>
        <w:pStyle w:val="ListParagraph"/>
        <w:numPr>
          <w:ilvl w:val="0"/>
          <w:numId w:val="4"/>
        </w:numPr>
        <w:ind w:left="720" w:right="331"/>
      </w:pPr>
      <w:r w:rsidRPr="007D6D7B">
        <w:rPr>
          <w:b/>
        </w:rPr>
        <w:t>VOLUNTEER COACH BACKGROUND CONSENT/RELEASE FORM</w:t>
      </w:r>
      <w:r>
        <w:rPr>
          <w:b/>
          <w:smallCaps/>
        </w:rPr>
        <w:t>:</w:t>
      </w:r>
      <w:r>
        <w:t xml:space="preserve"> </w:t>
      </w:r>
    </w:p>
    <w:p w14:paraId="7801E801" w14:textId="53021211" w:rsidR="00E11553" w:rsidRDefault="00E4014A" w:rsidP="00E4014A">
      <w:pPr>
        <w:pStyle w:val="ListParagraph"/>
        <w:numPr>
          <w:ilvl w:val="1"/>
          <w:numId w:val="4"/>
        </w:numPr>
        <w:ind w:right="331"/>
      </w:pPr>
      <w:r w:rsidRPr="00E4014A">
        <w:rPr>
          <w:rFonts w:asciiTheme="minorHAnsi" w:hAnsiTheme="minorHAnsi"/>
          <w:b/>
          <w:bCs/>
          <w:w w:val="105"/>
          <w:szCs w:val="18"/>
          <w:u w:val="single"/>
        </w:rPr>
        <w:t xml:space="preserve">Every </w:t>
      </w:r>
      <w:r w:rsidR="00E11553" w:rsidRPr="007D6D7B">
        <w:rPr>
          <w:rFonts w:asciiTheme="minorHAnsi" w:hAnsiTheme="minorHAnsi"/>
          <w:b/>
          <w:bCs/>
          <w:i/>
          <w:iCs/>
          <w:w w:val="105"/>
          <w:szCs w:val="18"/>
          <w:u w:val="single"/>
        </w:rPr>
        <w:t>volunteer w</w:t>
      </w:r>
      <w:r>
        <w:rPr>
          <w:rFonts w:asciiTheme="minorHAnsi" w:hAnsiTheme="minorHAnsi"/>
          <w:b/>
          <w:bCs/>
          <w:i/>
          <w:iCs/>
          <w:w w:val="105"/>
          <w:szCs w:val="18"/>
          <w:u w:val="single"/>
        </w:rPr>
        <w:t>ith</w:t>
      </w:r>
      <w:r w:rsidR="00E11553" w:rsidRPr="007D6D7B">
        <w:rPr>
          <w:rFonts w:asciiTheme="minorHAnsi" w:hAnsiTheme="minorHAnsi"/>
          <w:b/>
          <w:bCs/>
          <w:i/>
          <w:iCs/>
          <w:w w:val="105"/>
          <w:szCs w:val="18"/>
          <w:u w:val="single"/>
        </w:rPr>
        <w:t xml:space="preserve"> regular repetitive access or contact with participating youth must submit to and successfully pass a </w:t>
      </w:r>
      <w:r w:rsidR="00E11553" w:rsidRPr="007D6D7B">
        <w:rPr>
          <w:b/>
          <w:bCs/>
          <w:i/>
          <w:iCs/>
          <w:u w:val="single"/>
        </w:rPr>
        <w:t>national background check</w:t>
      </w:r>
      <w:r w:rsidR="00E11553" w:rsidRPr="007D6D7B">
        <w:rPr>
          <w:rFonts w:asciiTheme="minorHAnsi" w:hAnsiTheme="minorHAnsi"/>
          <w:b/>
          <w:bCs/>
          <w:i/>
          <w:iCs/>
          <w:w w:val="105"/>
          <w:szCs w:val="18"/>
          <w:u w:val="single"/>
        </w:rPr>
        <w:t xml:space="preserve"> before assuming their prescribed role as Team managers, coaches, or dugout assistants.</w:t>
      </w:r>
      <w:r w:rsidR="00E11553" w:rsidRPr="007D6D7B">
        <w:rPr>
          <w:rFonts w:asciiTheme="minorHAnsi" w:hAnsiTheme="minorHAnsi"/>
          <w:w w:val="105"/>
          <w:szCs w:val="18"/>
        </w:rPr>
        <w:t xml:space="preserve"> </w:t>
      </w:r>
      <w:r>
        <w:rPr>
          <w:rFonts w:asciiTheme="minorHAnsi" w:hAnsiTheme="minorHAnsi"/>
          <w:w w:val="105"/>
          <w:szCs w:val="18"/>
        </w:rPr>
        <w:t xml:space="preserve">In addition, the </w:t>
      </w:r>
      <w:r w:rsidR="00E11553">
        <w:t xml:space="preserve">Wetumpka Parks and Recreation Director must approve all volunteer coaches. </w:t>
      </w:r>
      <w:r>
        <w:t xml:space="preserve">The Baseball/Softball Coordinator (BSC) will notify each volunteer applicant of approval status. Email the </w:t>
      </w:r>
      <w:r w:rsidR="00E11553">
        <w:t>BSC (</w:t>
      </w:r>
      <w:hyperlink r:id="rId8" w:history="1">
        <w:r w:rsidR="00E11553" w:rsidRPr="009240FE">
          <w:rPr>
            <w:rStyle w:val="Hyperlink"/>
          </w:rPr>
          <w:t>rbass@cityofwetumpka.com</w:t>
        </w:r>
      </w:hyperlink>
      <w:r w:rsidR="00E11553">
        <w:t xml:space="preserve">) before practice or regular season games begin. Team Managers </w:t>
      </w:r>
      <w:r>
        <w:t>ensure</w:t>
      </w:r>
      <w:r w:rsidR="00E11553">
        <w:t xml:space="preserve"> all their assistants have completed the certification</w:t>
      </w:r>
      <w:r>
        <w:t>/training</w:t>
      </w:r>
      <w:r w:rsidR="00E11553">
        <w:t xml:space="preserve"> process. </w:t>
      </w:r>
      <w:r>
        <w:t>All training, screening, and authorization must be completed before any contact occurs with registered youth.</w:t>
      </w:r>
    </w:p>
    <w:p w14:paraId="117BEB99" w14:textId="77777777" w:rsidR="0074782C" w:rsidRDefault="0074782C" w:rsidP="0074782C">
      <w:pPr>
        <w:pStyle w:val="ListParagraph"/>
        <w:ind w:left="1080" w:right="331" w:firstLine="0"/>
      </w:pPr>
    </w:p>
    <w:p w14:paraId="7C2E6E6A" w14:textId="1A1BBBC7" w:rsidR="00E11553" w:rsidRPr="00E4014A" w:rsidRDefault="00E11553" w:rsidP="00E4014A">
      <w:pPr>
        <w:pStyle w:val="ListParagraph"/>
        <w:numPr>
          <w:ilvl w:val="0"/>
          <w:numId w:val="4"/>
        </w:numPr>
        <w:ind w:left="720" w:right="331"/>
      </w:pPr>
      <w:r w:rsidRPr="00E4014A">
        <w:rPr>
          <w:b/>
        </w:rPr>
        <w:t>Training and Consent</w:t>
      </w:r>
    </w:p>
    <w:p w14:paraId="34FF87A7" w14:textId="2F5CF4E4" w:rsidR="00E4014A" w:rsidRPr="007D6D7B" w:rsidRDefault="00E4014A" w:rsidP="00E4014A">
      <w:pPr>
        <w:pStyle w:val="ListParagraph"/>
        <w:numPr>
          <w:ilvl w:val="1"/>
          <w:numId w:val="4"/>
        </w:numPr>
        <w:ind w:right="331"/>
      </w:pPr>
      <w:r>
        <w:t xml:space="preserve">Managers, Coaches, and Dugout assistants must </w:t>
      </w:r>
      <w:r w:rsidR="0074782C">
        <w:t xml:space="preserve">accomplish </w:t>
      </w:r>
      <w:r>
        <w:t xml:space="preserve">the following training. </w:t>
      </w:r>
    </w:p>
    <w:p w14:paraId="6CAA64DF" w14:textId="41711D65" w:rsidR="00BD0B7D" w:rsidRPr="00BD0B7D" w:rsidRDefault="00BD0B7D" w:rsidP="00E4014A">
      <w:pPr>
        <w:pStyle w:val="ListParagraph"/>
        <w:numPr>
          <w:ilvl w:val="0"/>
          <w:numId w:val="6"/>
        </w:numPr>
        <w:ind w:left="1080" w:right="331" w:firstLine="0"/>
        <w:rPr>
          <w:color w:val="FF0000"/>
        </w:rPr>
      </w:pPr>
      <w:r w:rsidRPr="00BD0B7D">
        <w:rPr>
          <w:b/>
        </w:rPr>
        <w:t>First Aid/CPR/AED Training</w:t>
      </w:r>
      <w:r>
        <w:t>: (</w:t>
      </w:r>
      <w:hyperlink r:id="rId9" w:history="1">
        <w:r>
          <w:rPr>
            <w:rStyle w:val="Hyperlink"/>
          </w:rPr>
          <w:t>Youth Sports Injury Prevention &amp; Education | CoachSafely Foundation</w:t>
        </w:r>
      </w:hyperlink>
      <w:r>
        <w:t xml:space="preserve">) </w:t>
      </w:r>
      <w:r w:rsidRPr="00BD0B7D">
        <w:rPr>
          <w:b/>
          <w:bCs/>
          <w:color w:val="FF0000"/>
          <w:sz w:val="22"/>
          <w:szCs w:val="24"/>
          <w:u w:val="single"/>
        </w:rPr>
        <w:t>AED devices are located at each concession stand.</w:t>
      </w:r>
    </w:p>
    <w:p w14:paraId="307CA14F" w14:textId="77777777" w:rsidR="00E4014A" w:rsidRPr="00E4014A" w:rsidRDefault="00E11553" w:rsidP="00E4014A">
      <w:pPr>
        <w:pStyle w:val="ListParagraph"/>
        <w:numPr>
          <w:ilvl w:val="0"/>
          <w:numId w:val="6"/>
        </w:numPr>
        <w:ind w:left="1440" w:right="331"/>
        <w:rPr>
          <w:color w:val="FF0000"/>
        </w:rPr>
      </w:pPr>
      <w:r w:rsidRPr="00E4014A">
        <w:rPr>
          <w:rFonts w:asciiTheme="minorHAnsi" w:hAnsiTheme="minorHAnsi" w:cstheme="minorHAnsi"/>
          <w:b/>
          <w:bCs/>
          <w:szCs w:val="20"/>
        </w:rPr>
        <w:t>COACHES RESPONSIBILITY and CODE OF ETHICS (form attached)</w:t>
      </w:r>
    </w:p>
    <w:p w14:paraId="3310C0E3" w14:textId="4C9FE365" w:rsidR="0074782C" w:rsidRPr="0074782C" w:rsidRDefault="00E11553" w:rsidP="0074782C">
      <w:pPr>
        <w:pStyle w:val="ListParagraph"/>
        <w:numPr>
          <w:ilvl w:val="0"/>
          <w:numId w:val="6"/>
        </w:numPr>
        <w:ind w:left="1080" w:right="331" w:firstLine="0"/>
      </w:pPr>
      <w:r w:rsidRPr="00E4014A">
        <w:rPr>
          <w:b/>
        </w:rPr>
        <w:t xml:space="preserve">Coaches </w:t>
      </w:r>
      <w:r w:rsidR="0074782C">
        <w:rPr>
          <w:b/>
        </w:rPr>
        <w:t xml:space="preserve">Concussion </w:t>
      </w:r>
      <w:r w:rsidRPr="00E4014A">
        <w:rPr>
          <w:b/>
        </w:rPr>
        <w:t>attached)</w:t>
      </w:r>
      <w:r w:rsidR="00E4014A" w:rsidRPr="00E4014A">
        <w:rPr>
          <w:b/>
        </w:rPr>
        <w:t xml:space="preserve"> </w:t>
      </w:r>
    </w:p>
    <w:p w14:paraId="46FE1B8A" w14:textId="649C2C7F" w:rsidR="00E4014A" w:rsidRPr="00E4014A" w:rsidRDefault="00E11553" w:rsidP="0074782C">
      <w:pPr>
        <w:pStyle w:val="ListParagraph"/>
        <w:numPr>
          <w:ilvl w:val="1"/>
          <w:numId w:val="4"/>
        </w:numPr>
        <w:ind w:right="331"/>
      </w:pPr>
      <w:r w:rsidRPr="0074782C">
        <w:rPr>
          <w:b/>
        </w:rPr>
        <w:t>Encouraged training</w:t>
      </w:r>
      <w:r w:rsidR="0074782C">
        <w:rPr>
          <w:b/>
        </w:rPr>
        <w:t xml:space="preserve"> but not mandatory</w:t>
      </w:r>
      <w:r w:rsidR="00E4014A" w:rsidRPr="0074782C">
        <w:rPr>
          <w:b/>
        </w:rPr>
        <w:t>:</w:t>
      </w:r>
      <w:r w:rsidRPr="0074782C">
        <w:rPr>
          <w:b/>
        </w:rPr>
        <w:t xml:space="preserve"> </w:t>
      </w:r>
    </w:p>
    <w:p w14:paraId="4DD3C48A" w14:textId="77777777" w:rsidR="0074782C" w:rsidRPr="0074782C" w:rsidRDefault="00E11553" w:rsidP="0074782C">
      <w:pPr>
        <w:pStyle w:val="ListParagraph"/>
        <w:numPr>
          <w:ilvl w:val="0"/>
          <w:numId w:val="7"/>
        </w:numPr>
        <w:ind w:right="331"/>
        <w:rPr>
          <w:color w:val="FF0000"/>
        </w:rPr>
      </w:pPr>
      <w:r w:rsidRPr="0074782C">
        <w:rPr>
          <w:b/>
        </w:rPr>
        <w:t>Alabama Mandated Reporters: Recognizing and Reporting Child Abuse and Neglect Certification (</w:t>
      </w:r>
      <w:hyperlink r:id="rId10" w:history="1">
        <w:r>
          <w:rPr>
            <w:rStyle w:val="Hyperlink"/>
          </w:rPr>
          <w:t>https://aldhr.remote-learner.net/course/index.php?categoryid=1</w:t>
        </w:r>
      </w:hyperlink>
      <w:r w:rsidRPr="0074782C">
        <w:rPr>
          <w:b/>
        </w:rPr>
        <w:t>)</w:t>
      </w:r>
      <w:r w:rsidR="00BD0B7D" w:rsidRPr="0074782C">
        <w:rPr>
          <w:b/>
        </w:rPr>
        <w:t xml:space="preserve"> </w:t>
      </w:r>
    </w:p>
    <w:p w14:paraId="5E396F00" w14:textId="5A0A02C1" w:rsidR="00E11553" w:rsidRPr="0074782C" w:rsidRDefault="00BD0B7D" w:rsidP="0074782C">
      <w:pPr>
        <w:pStyle w:val="ListParagraph"/>
        <w:numPr>
          <w:ilvl w:val="0"/>
          <w:numId w:val="7"/>
        </w:numPr>
        <w:ind w:right="331"/>
        <w:rPr>
          <w:color w:val="FF0000"/>
        </w:rPr>
      </w:pPr>
      <w:r w:rsidRPr="0074782C">
        <w:rPr>
          <w:b/>
        </w:rPr>
        <w:t>Bullying Prevention Training Certification (</w:t>
      </w:r>
      <w:hyperlink r:id="rId11" w:history="1">
        <w:r w:rsidRPr="0074782C">
          <w:rPr>
            <w:rStyle w:val="Hyperlink"/>
            <w:b/>
          </w:rPr>
          <w:t>www.nays.org/resources/bullying.cfm</w:t>
        </w:r>
      </w:hyperlink>
      <w:r w:rsidRPr="0074782C">
        <w:rPr>
          <w:b/>
        </w:rPr>
        <w:t>)</w:t>
      </w:r>
    </w:p>
    <w:p w14:paraId="0DEC1237" w14:textId="348371F2" w:rsidR="0074782C" w:rsidRDefault="0074782C" w:rsidP="0074782C">
      <w:pPr>
        <w:ind w:left="0" w:right="331" w:firstLine="0"/>
        <w:rPr>
          <w:color w:val="FF0000"/>
        </w:rPr>
      </w:pPr>
    </w:p>
    <w:p w14:paraId="05755B3E" w14:textId="004A8F4A" w:rsidR="0074782C" w:rsidRDefault="0074782C" w:rsidP="0074782C">
      <w:pPr>
        <w:ind w:left="360" w:right="331" w:firstLine="0"/>
        <w:rPr>
          <w:color w:val="000000" w:themeColor="text1"/>
        </w:rPr>
      </w:pPr>
      <w:r w:rsidRPr="0074782C">
        <w:rPr>
          <w:color w:val="auto"/>
        </w:rPr>
        <w:t>4</w:t>
      </w:r>
      <w:r w:rsidRPr="0074782C">
        <w:rPr>
          <w:color w:val="FF0000"/>
        </w:rPr>
        <w:t>.</w:t>
      </w:r>
      <w:r>
        <w:rPr>
          <w:color w:val="FF0000"/>
        </w:rPr>
        <w:t xml:space="preserve">  </w:t>
      </w:r>
      <w:r>
        <w:rPr>
          <w:color w:val="000000" w:themeColor="text1"/>
        </w:rPr>
        <w:t xml:space="preserve">Email all completed doucments to Reggie Bass, Baseball/Softball Coordinator at </w:t>
      </w:r>
      <w:hyperlink r:id="rId12" w:history="1">
        <w:r w:rsidRPr="001C2F8B">
          <w:rPr>
            <w:rStyle w:val="Hyperlink"/>
          </w:rPr>
          <w:t>rbass@cityofwetumpka.com</w:t>
        </w:r>
      </w:hyperlink>
    </w:p>
    <w:p w14:paraId="4767AA07" w14:textId="6EF2A575" w:rsidR="0074782C" w:rsidRDefault="0074782C" w:rsidP="0074782C">
      <w:pPr>
        <w:ind w:left="360" w:right="331" w:firstLine="0"/>
        <w:rPr>
          <w:color w:val="000000" w:themeColor="text1"/>
        </w:rPr>
      </w:pPr>
    </w:p>
    <w:p w14:paraId="6DC27CB3" w14:textId="1DA05F0C" w:rsidR="0074782C" w:rsidRDefault="0074782C" w:rsidP="0074782C">
      <w:pPr>
        <w:ind w:left="360" w:right="331" w:firstLine="0"/>
        <w:rPr>
          <w:color w:val="000000" w:themeColor="text1"/>
        </w:rPr>
      </w:pPr>
      <w:r>
        <w:rPr>
          <w:color w:val="000000" w:themeColor="text1"/>
        </w:rPr>
        <w:t>5. Document Check:</w:t>
      </w:r>
    </w:p>
    <w:p w14:paraId="2C6AFF17" w14:textId="74E44A83" w:rsidR="0074782C" w:rsidRDefault="0074782C" w:rsidP="0074782C">
      <w:pPr>
        <w:ind w:left="360" w:right="331" w:firstLine="0"/>
        <w:rPr>
          <w:color w:val="000000" w:themeColor="text1"/>
        </w:rPr>
      </w:pPr>
      <w:r>
        <w:rPr>
          <w:color w:val="000000" w:themeColor="text1"/>
        </w:rPr>
        <w:tab/>
        <w:t>1. Background screening application if you’re a new coach this season.</w:t>
      </w:r>
    </w:p>
    <w:p w14:paraId="19829EAE" w14:textId="5C0F45ED" w:rsidR="0074782C" w:rsidRDefault="0074782C" w:rsidP="0074782C">
      <w:pPr>
        <w:ind w:left="360" w:right="331" w:firstLine="0"/>
        <w:rPr>
          <w:color w:val="000000" w:themeColor="text1"/>
        </w:rPr>
      </w:pPr>
      <w:r>
        <w:rPr>
          <w:color w:val="000000" w:themeColor="text1"/>
        </w:rPr>
        <w:tab/>
        <w:t>2. Coach Code of Conduct form</w:t>
      </w:r>
    </w:p>
    <w:p w14:paraId="50FA6A24" w14:textId="4B523C11" w:rsidR="0074782C" w:rsidRDefault="0074782C" w:rsidP="0074782C">
      <w:pPr>
        <w:ind w:left="360" w:right="331" w:firstLine="0"/>
        <w:rPr>
          <w:color w:val="000000" w:themeColor="text1"/>
        </w:rPr>
      </w:pPr>
      <w:r>
        <w:rPr>
          <w:color w:val="000000" w:themeColor="text1"/>
        </w:rPr>
        <w:tab/>
        <w:t>3. Coach Concussion Form</w:t>
      </w:r>
    </w:p>
    <w:p w14:paraId="2CD72727" w14:textId="20182184" w:rsidR="0074782C" w:rsidRDefault="0074782C" w:rsidP="0074782C">
      <w:pPr>
        <w:ind w:left="360" w:right="331" w:firstLine="0"/>
        <w:rPr>
          <w:color w:val="000000" w:themeColor="text1"/>
        </w:rPr>
      </w:pPr>
      <w:r>
        <w:rPr>
          <w:color w:val="000000" w:themeColor="text1"/>
        </w:rPr>
        <w:tab/>
        <w:t>4. Completion certificate from the Coach safely Foundation</w:t>
      </w:r>
    </w:p>
    <w:p w14:paraId="58CA77C1" w14:textId="5E472606" w:rsidR="0074782C" w:rsidRPr="0074782C" w:rsidRDefault="0074782C" w:rsidP="0074782C">
      <w:pPr>
        <w:ind w:left="360" w:right="331" w:firstLine="0"/>
        <w:rPr>
          <w:color w:val="000000" w:themeColor="text1"/>
        </w:rPr>
      </w:pPr>
      <w:r>
        <w:rPr>
          <w:color w:val="000000" w:themeColor="text1"/>
        </w:rPr>
        <w:t>Once we receive these we will email you an invitation to go online and initiate your background screening through Sterling Volunteers.</w:t>
      </w:r>
    </w:p>
    <w:p w14:paraId="5C643E5F" w14:textId="77777777" w:rsidR="00E11553" w:rsidRDefault="00E11553" w:rsidP="00E11553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E11553" w:rsidSect="00E4014A">
      <w:headerReference w:type="default" r:id="rId13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0028" w14:textId="77777777" w:rsidR="001B4D92" w:rsidRDefault="001B4D92" w:rsidP="00E4014A">
      <w:pPr>
        <w:spacing w:after="0" w:line="240" w:lineRule="auto"/>
      </w:pPr>
      <w:r>
        <w:separator/>
      </w:r>
    </w:p>
  </w:endnote>
  <w:endnote w:type="continuationSeparator" w:id="0">
    <w:p w14:paraId="535F5EC1" w14:textId="77777777" w:rsidR="001B4D92" w:rsidRDefault="001B4D92" w:rsidP="00E4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592E" w14:textId="77777777" w:rsidR="001B4D92" w:rsidRDefault="001B4D92" w:rsidP="00E4014A">
      <w:pPr>
        <w:spacing w:after="0" w:line="240" w:lineRule="auto"/>
      </w:pPr>
      <w:r>
        <w:separator/>
      </w:r>
    </w:p>
  </w:footnote>
  <w:footnote w:type="continuationSeparator" w:id="0">
    <w:p w14:paraId="62A185DD" w14:textId="77777777" w:rsidR="001B4D92" w:rsidRDefault="001B4D92" w:rsidP="00E4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A501" w14:textId="306BB63D" w:rsidR="00E4014A" w:rsidRDefault="00E4014A" w:rsidP="00E4014A">
    <w:pPr>
      <w:pStyle w:val="Header"/>
      <w:ind w:left="0"/>
      <w:jc w:val="center"/>
    </w:pPr>
    <w:r>
      <w:rPr>
        <w:noProof/>
      </w:rPr>
      <w:drawing>
        <wp:inline distT="0" distB="0" distL="0" distR="0" wp14:anchorId="2F3B05BF" wp14:editId="3F2E1B2A">
          <wp:extent cx="2232660" cy="10439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910" cy="1044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640"/>
    <w:multiLevelType w:val="hybridMultilevel"/>
    <w:tmpl w:val="A45CC980"/>
    <w:lvl w:ilvl="0" w:tplc="04090017">
      <w:start w:val="1"/>
      <w:numFmt w:val="lowerLetter"/>
      <w:lvlText w:val="%1)"/>
      <w:lvlJc w:val="left"/>
      <w:pPr>
        <w:ind w:left="810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D49C4A">
      <w:start w:val="1"/>
      <w:numFmt w:val="decimal"/>
      <w:lvlText w:val="%2"/>
      <w:lvlJc w:val="left"/>
      <w:pPr>
        <w:ind w:left="181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D2C01E">
      <w:start w:val="1"/>
      <w:numFmt w:val="lowerRoman"/>
      <w:lvlText w:val="%3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D49C4A">
      <w:start w:val="1"/>
      <w:numFmt w:val="decimal"/>
      <w:lvlText w:val="%4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A0570E">
      <w:start w:val="1"/>
      <w:numFmt w:val="lowerLetter"/>
      <w:lvlText w:val="%5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C67128">
      <w:start w:val="1"/>
      <w:numFmt w:val="lowerRoman"/>
      <w:lvlText w:val="%6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ECC694">
      <w:start w:val="1"/>
      <w:numFmt w:val="decimal"/>
      <w:lvlText w:val="%7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86D980">
      <w:start w:val="1"/>
      <w:numFmt w:val="lowerLetter"/>
      <w:lvlText w:val="%8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F24E70">
      <w:start w:val="1"/>
      <w:numFmt w:val="lowerRoman"/>
      <w:lvlText w:val="%9"/>
      <w:lvlJc w:val="left"/>
      <w:pPr>
        <w:ind w:left="6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7F4609"/>
    <w:multiLevelType w:val="hybridMultilevel"/>
    <w:tmpl w:val="D48A624E"/>
    <w:lvl w:ilvl="0" w:tplc="A7945640">
      <w:start w:val="1"/>
      <w:numFmt w:val="decimal"/>
      <w:lvlText w:val="%1."/>
      <w:lvlJc w:val="left"/>
      <w:pPr>
        <w:ind w:left="153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4D5F7C6E"/>
    <w:multiLevelType w:val="hybridMultilevel"/>
    <w:tmpl w:val="19F405BA"/>
    <w:lvl w:ilvl="0" w:tplc="0409000F">
      <w:start w:val="1"/>
      <w:numFmt w:val="decimal"/>
      <w:lvlText w:val="%1."/>
      <w:lvlJc w:val="left"/>
      <w:pPr>
        <w:ind w:left="1425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8AF3F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8E922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3E9F3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C4379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8E0FA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72B39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CBB1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A319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C601C3"/>
    <w:multiLevelType w:val="hybridMultilevel"/>
    <w:tmpl w:val="DE98067A"/>
    <w:lvl w:ilvl="0" w:tplc="D160FE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F62A0E"/>
    <w:multiLevelType w:val="hybridMultilevel"/>
    <w:tmpl w:val="42BA60FA"/>
    <w:lvl w:ilvl="0" w:tplc="FFFFFFFF">
      <w:start w:val="1"/>
      <w:numFmt w:val="decimal"/>
      <w:lvlText w:val="%1"/>
      <w:lvlJc w:val="left"/>
      <w:pPr>
        <w:ind w:left="81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"/>
      <w:lvlJc w:val="left"/>
      <w:pPr>
        <w:ind w:left="181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8D17D2"/>
    <w:multiLevelType w:val="hybridMultilevel"/>
    <w:tmpl w:val="ABB6D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A36AD5"/>
    <w:multiLevelType w:val="hybridMultilevel"/>
    <w:tmpl w:val="D4729936"/>
    <w:lvl w:ilvl="0" w:tplc="04090015">
      <w:start w:val="1"/>
      <w:numFmt w:val="upperLetter"/>
      <w:lvlText w:val="%1."/>
      <w:lvlJc w:val="left"/>
      <w:pPr>
        <w:ind w:left="807" w:hanging="360"/>
      </w:p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num w:numId="1" w16cid:durableId="1993605294">
    <w:abstractNumId w:val="0"/>
  </w:num>
  <w:num w:numId="2" w16cid:durableId="1179007895">
    <w:abstractNumId w:val="2"/>
  </w:num>
  <w:num w:numId="3" w16cid:durableId="1543635320">
    <w:abstractNumId w:val="6"/>
  </w:num>
  <w:num w:numId="4" w16cid:durableId="2050185360">
    <w:abstractNumId w:val="5"/>
  </w:num>
  <w:num w:numId="5" w16cid:durableId="229311127">
    <w:abstractNumId w:val="4"/>
  </w:num>
  <w:num w:numId="6" w16cid:durableId="1936012175">
    <w:abstractNumId w:val="1"/>
  </w:num>
  <w:num w:numId="7" w16cid:durableId="338120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wNzWzMLewsDA3NzFW0lEKTi0uzszPAykwqgUACxK/3iwAAAA="/>
  </w:docVars>
  <w:rsids>
    <w:rsidRoot w:val="00E11553"/>
    <w:rsid w:val="001B4D92"/>
    <w:rsid w:val="00244A79"/>
    <w:rsid w:val="0041510D"/>
    <w:rsid w:val="00470DA7"/>
    <w:rsid w:val="0074782C"/>
    <w:rsid w:val="00806197"/>
    <w:rsid w:val="00BD0B7D"/>
    <w:rsid w:val="00CF1CD7"/>
    <w:rsid w:val="00E11553"/>
    <w:rsid w:val="00E1700F"/>
    <w:rsid w:val="00E4014A"/>
    <w:rsid w:val="00F8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D2090"/>
  <w15:chartTrackingRefBased/>
  <w15:docId w15:val="{077AAEFE-64FE-493C-BF46-B2D9607C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553"/>
    <w:pPr>
      <w:spacing w:after="20" w:line="250" w:lineRule="auto"/>
      <w:ind w:left="1090" w:hanging="10"/>
    </w:pPr>
    <w:rPr>
      <w:rFonts w:ascii="Calibri" w:eastAsia="Calibri" w:hAnsi="Calibri" w:cs="Calibri"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rsid w:val="00E11553"/>
    <w:pPr>
      <w:keepNext/>
      <w:keepLines/>
      <w:spacing w:after="4"/>
      <w:ind w:left="10" w:right="337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553"/>
    <w:rPr>
      <w:rFonts w:ascii="Calibri" w:eastAsia="Calibri" w:hAnsi="Calibri" w:cs="Calibri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E115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5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62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14A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4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14A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ass@cityofwetumpka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bass@cityofwetumpka.com" TargetMode="External"/><Relationship Id="rId12" Type="http://schemas.openxmlformats.org/officeDocument/2006/relationships/hyperlink" Target="mailto:rbass@cityofwetump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ys.org/resources/bullying.cf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ldhr.remote-learner.net/course/index.php?category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coachsafely.org/cour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Reggie Bass</dc:creator>
  <cp:keywords/>
  <dc:description/>
  <cp:lastModifiedBy>Reggie Bass</cp:lastModifiedBy>
  <cp:revision>4</cp:revision>
  <cp:lastPrinted>2022-08-27T12:23:00Z</cp:lastPrinted>
  <dcterms:created xsi:type="dcterms:W3CDTF">2022-09-14T16:23:00Z</dcterms:created>
  <dcterms:modified xsi:type="dcterms:W3CDTF">2022-11-16T13:59:00Z</dcterms:modified>
</cp:coreProperties>
</file>